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FB" w:rsidRPr="00FB39FB" w:rsidRDefault="00FB39FB" w:rsidP="00FB39FB">
      <w:pPr>
        <w:jc w:val="center"/>
        <w:rPr>
          <w:b/>
        </w:rPr>
      </w:pPr>
      <w:r>
        <w:rPr>
          <w:rFonts w:ascii="Tahoma" w:hAnsi="Tahoma"/>
          <w:sz w:val="44"/>
        </w:rPr>
        <w:t>P</w:t>
      </w:r>
      <w:r w:rsidRPr="00FB39FB">
        <w:rPr>
          <w:rFonts w:ascii="Tahoma" w:hAnsi="Tahoma"/>
          <w:b/>
          <w:sz w:val="44"/>
        </w:rPr>
        <w:t>at</w:t>
      </w:r>
      <w:r w:rsidRPr="00FB39FB">
        <w:rPr>
          <w:rFonts w:ascii="Tahoma" w:hAnsi="Tahoma"/>
          <w:b/>
          <w:sz w:val="44"/>
        </w:rPr>
        <w:t xml:space="preserve">’s Comprehensive Planning System </w:t>
      </w:r>
    </w:p>
    <w:p w:rsidR="00FB39FB" w:rsidRPr="00FB39FB" w:rsidRDefault="00FB39FB" w:rsidP="00FB39FB">
      <w:pPr>
        <w:rPr>
          <w:b/>
        </w:rPr>
      </w:pP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  <w:r w:rsidRPr="00FB39FB">
        <w:rPr>
          <w:b/>
        </w:rPr>
        <w:tab/>
      </w:r>
    </w:p>
    <w:p w:rsidR="00FB39FB" w:rsidRPr="00FB39FB" w:rsidRDefault="00FB39FB" w:rsidP="00FB39FB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1658"/>
        <w:gridCol w:w="1542"/>
        <w:gridCol w:w="1463"/>
        <w:gridCol w:w="1547"/>
        <w:gridCol w:w="1350"/>
        <w:gridCol w:w="1620"/>
        <w:gridCol w:w="1338"/>
        <w:gridCol w:w="1464"/>
      </w:tblGrid>
      <w:tr w:rsidR="00FB39FB" w:rsidRPr="00FB39FB" w:rsidTr="00FB39FB">
        <w:trPr>
          <w:trHeight w:val="1070"/>
          <w:jc w:val="center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Time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Activity</w:t>
            </w:r>
          </w:p>
          <w:p w:rsidR="00FB39FB" w:rsidRPr="00FB39FB" w:rsidRDefault="00FB39FB" w:rsidP="005B6567">
            <w:pPr>
              <w:jc w:val="center"/>
              <w:rPr>
                <w:b/>
                <w:i/>
                <w:sz w:val="20"/>
              </w:rPr>
            </w:pPr>
            <w:r w:rsidRPr="00FB39FB">
              <w:rPr>
                <w:b/>
                <w:i/>
                <w:color w:val="FF0000"/>
                <w:sz w:val="20"/>
              </w:rPr>
              <w:t>This is what everyone in class is doing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FB39FB">
            <w:pPr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Targeted Skills to Teach</w:t>
            </w:r>
          </w:p>
          <w:p w:rsidR="00FB39FB" w:rsidRPr="00FB39FB" w:rsidRDefault="00FB39FB" w:rsidP="00FB39FB">
            <w:pPr>
              <w:rPr>
                <w:b/>
                <w:sz w:val="20"/>
              </w:rPr>
            </w:pPr>
          </w:p>
          <w:p w:rsidR="00FB39FB" w:rsidRPr="00FB39FB" w:rsidRDefault="00FB39FB" w:rsidP="00FB39FB">
            <w:pPr>
              <w:rPr>
                <w:b/>
                <w:i/>
                <w:color w:val="FF0000"/>
              </w:rPr>
            </w:pPr>
            <w:r w:rsidRPr="00FB39FB">
              <w:rPr>
                <w:b/>
                <w:i/>
                <w:color w:val="FF0000"/>
                <w:sz w:val="20"/>
              </w:rPr>
              <w:t>This is what the child needs to learn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Structure/</w:t>
            </w:r>
          </w:p>
          <w:p w:rsidR="00FB39FB" w:rsidRPr="00FB39FB" w:rsidRDefault="00FB39FB" w:rsidP="005B6567">
            <w:pPr>
              <w:jc w:val="center"/>
              <w:rPr>
                <w:b/>
                <w:sz w:val="22"/>
              </w:rPr>
            </w:pPr>
            <w:r w:rsidRPr="00FB39FB">
              <w:rPr>
                <w:b/>
                <w:sz w:val="20"/>
              </w:rPr>
              <w:t>Modification</w:t>
            </w:r>
            <w:r w:rsidRPr="00FB39FB">
              <w:rPr>
                <w:b/>
                <w:sz w:val="22"/>
              </w:rPr>
              <w:t>s</w:t>
            </w:r>
          </w:p>
          <w:p w:rsidR="00FB39FB" w:rsidRPr="00FB39FB" w:rsidRDefault="00FB39FB" w:rsidP="005B6567">
            <w:pPr>
              <w:jc w:val="center"/>
              <w:rPr>
                <w:b/>
              </w:rPr>
            </w:pPr>
          </w:p>
          <w:p w:rsidR="00FB39FB" w:rsidRPr="00FB39FB" w:rsidRDefault="00FB39FB" w:rsidP="005B6567">
            <w:pPr>
              <w:jc w:val="center"/>
              <w:rPr>
                <w:b/>
                <w:i/>
                <w:color w:val="FF0000"/>
              </w:rPr>
            </w:pPr>
            <w:r w:rsidRPr="00FB39FB">
              <w:rPr>
                <w:b/>
                <w:i/>
                <w:color w:val="FF0000"/>
              </w:rPr>
              <w:t>This is what we need to do to have the child be successful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Reinforcement</w:t>
            </w:r>
          </w:p>
          <w:p w:rsidR="00FB39FB" w:rsidRPr="00FB39FB" w:rsidRDefault="00FB39FB" w:rsidP="005B6567">
            <w:pPr>
              <w:jc w:val="center"/>
              <w:rPr>
                <w:b/>
                <w:i/>
                <w:color w:val="FF0000"/>
                <w:sz w:val="20"/>
              </w:rPr>
            </w:pPr>
            <w:r w:rsidRPr="00FB39FB">
              <w:rPr>
                <w:b/>
                <w:i/>
                <w:color w:val="FF0000"/>
                <w:sz w:val="20"/>
              </w:rPr>
              <w:t>This is what will make this repeat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 xml:space="preserve">Regulatory </w:t>
            </w:r>
          </w:p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Strategies</w:t>
            </w:r>
          </w:p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</w:p>
          <w:p w:rsidR="00FB39FB" w:rsidRPr="00FB39FB" w:rsidRDefault="00FB39FB" w:rsidP="005B6567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This is what will aid regulation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Communication</w:t>
            </w:r>
          </w:p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Social Skills</w:t>
            </w:r>
          </w:p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Membership</w:t>
            </w:r>
          </w:p>
          <w:p w:rsid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Opportunities</w:t>
            </w:r>
          </w:p>
          <w:p w:rsidR="00FB39FB" w:rsidRPr="00FB39FB" w:rsidRDefault="00FB39FB" w:rsidP="00FB39FB">
            <w:pPr>
              <w:jc w:val="right"/>
              <w:rPr>
                <w:i/>
                <w:color w:val="FF0000"/>
              </w:rPr>
            </w:pPr>
            <w:r>
              <w:rPr>
                <w:i/>
                <w:color w:val="FF0000"/>
                <w:sz w:val="20"/>
              </w:rPr>
              <w:t>These are the opportunities for communication or community membership is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FB39FB" w:rsidRP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 xml:space="preserve">Data </w:t>
            </w:r>
          </w:p>
          <w:p w:rsid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Collection</w:t>
            </w:r>
          </w:p>
          <w:p w:rsidR="00FB39FB" w:rsidRPr="00FB39FB" w:rsidRDefault="00FB39FB" w:rsidP="005B6567">
            <w:pPr>
              <w:jc w:val="center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What are we going to measure 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FB39FB" w:rsidRDefault="00FB39FB" w:rsidP="005B6567">
            <w:pPr>
              <w:jc w:val="center"/>
              <w:rPr>
                <w:b/>
                <w:sz w:val="20"/>
              </w:rPr>
            </w:pPr>
            <w:r w:rsidRPr="00FB39FB">
              <w:rPr>
                <w:b/>
                <w:sz w:val="20"/>
              </w:rPr>
              <w:t>Generalization Plan</w:t>
            </w:r>
          </w:p>
          <w:p w:rsidR="00FB39FB" w:rsidRDefault="00FB39FB" w:rsidP="005B6567">
            <w:pPr>
              <w:jc w:val="center"/>
              <w:rPr>
                <w:b/>
                <w:sz w:val="20"/>
              </w:rPr>
            </w:pPr>
          </w:p>
          <w:p w:rsidR="00FB39FB" w:rsidRPr="00FB39FB" w:rsidRDefault="00FB39FB" w:rsidP="005B6567">
            <w:pPr>
              <w:jc w:val="center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How will we know that he is incorporating the skill </w:t>
            </w:r>
          </w:p>
        </w:tc>
      </w:tr>
      <w:tr w:rsidR="00FB39FB" w:rsidTr="00FB39FB">
        <w:trPr>
          <w:trHeight w:val="866"/>
          <w:jc w:val="center"/>
        </w:trPr>
        <w:tc>
          <w:tcPr>
            <w:tcW w:w="1471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8:35-8:50</w:t>
            </w:r>
          </w:p>
        </w:tc>
        <w:tc>
          <w:tcPr>
            <w:tcW w:w="165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Outside time</w:t>
            </w:r>
            <w:r>
              <w:rPr>
                <w:sz w:val="20"/>
              </w:rPr>
              <w:t xml:space="preserve"> when they get off the bus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Waiting in the line in the pod</w:t>
            </w:r>
            <w:r>
              <w:rPr>
                <w:sz w:val="20"/>
              </w:rPr>
              <w:t xml:space="preserve"> once they come in</w:t>
            </w:r>
          </w:p>
        </w:tc>
        <w:tc>
          <w:tcPr>
            <w:tcW w:w="1542" w:type="dxa"/>
          </w:tcPr>
          <w:p w:rsidR="00FB39FB" w:rsidRDefault="00FB39FB" w:rsidP="005B6567">
            <w:pPr>
              <w:ind w:left="-84"/>
              <w:rPr>
                <w:sz w:val="20"/>
              </w:rPr>
            </w:pPr>
            <w:proofErr w:type="spellStart"/>
            <w:r>
              <w:rPr>
                <w:sz w:val="20"/>
              </w:rPr>
              <w:t>Self regulation</w:t>
            </w:r>
            <w:proofErr w:type="spellEnd"/>
          </w:p>
          <w:p w:rsidR="00FB39FB" w:rsidRDefault="00FB39FB" w:rsidP="005B6567">
            <w:pPr>
              <w:ind w:left="-84"/>
              <w:rPr>
                <w:sz w:val="20"/>
              </w:rPr>
            </w:pPr>
          </w:p>
          <w:p w:rsidR="00FB39FB" w:rsidRDefault="00FB39FB" w:rsidP="005B6567">
            <w:pPr>
              <w:ind w:left="-84"/>
              <w:rPr>
                <w:sz w:val="20"/>
              </w:rPr>
            </w:pPr>
          </w:p>
          <w:p w:rsidR="00FB39FB" w:rsidRDefault="00FB39FB" w:rsidP="005B6567">
            <w:pPr>
              <w:ind w:left="-84"/>
              <w:rPr>
                <w:sz w:val="20"/>
              </w:rPr>
            </w:pPr>
          </w:p>
          <w:p w:rsidR="00FB39FB" w:rsidRDefault="00FB39FB" w:rsidP="005B6567">
            <w:pPr>
              <w:ind w:left="-84"/>
              <w:rPr>
                <w:sz w:val="20"/>
              </w:rPr>
            </w:pPr>
            <w:r>
              <w:rPr>
                <w:sz w:val="20"/>
              </w:rPr>
              <w:t>Child has difficulty waiting in a confined space for a time that is not well defined see modification</w:t>
            </w:r>
          </w:p>
        </w:tc>
        <w:tc>
          <w:tcPr>
            <w:tcW w:w="1463" w:type="dxa"/>
          </w:tcPr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 xml:space="preserve">Define playground space 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FB39FB">
            <w:pPr>
              <w:rPr>
                <w:sz w:val="20"/>
              </w:rPr>
            </w:pPr>
            <w:r>
              <w:rPr>
                <w:sz w:val="20"/>
              </w:rPr>
              <w:t>Goes to sensory room for SI work</w:t>
            </w:r>
          </w:p>
        </w:tc>
        <w:tc>
          <w:tcPr>
            <w:tcW w:w="1547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Get body ready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Invite friend to come</w:t>
            </w:r>
          </w:p>
        </w:tc>
        <w:tc>
          <w:tcPr>
            <w:tcW w:w="135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Allow large motor activity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Set up by the OT</w:t>
            </w:r>
            <w:r>
              <w:rPr>
                <w:sz w:val="20"/>
              </w:rPr>
              <w:t xml:space="preserve"> include swing</w:t>
            </w:r>
          </w:p>
        </w:tc>
        <w:tc>
          <w:tcPr>
            <w:tcW w:w="162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Turn taking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Turn Taking</w:t>
            </w: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 xml:space="preserve">Peer also swings 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</w:tc>
        <w:tc>
          <w:tcPr>
            <w:tcW w:w="133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How he 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ters</w:t>
            </w:r>
            <w:r>
              <w:rPr>
                <w:sz w:val="20"/>
              </w:rPr>
              <w:t xml:space="preserve"> after sensory. How long is he able to sustain ( no verbal protesting)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Members of peers who are coming</w:t>
            </w:r>
          </w:p>
        </w:tc>
        <w:tc>
          <w:tcPr>
            <w:tcW w:w="1464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How the rest of the day is reg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lated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Morning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When do we need another built in sensory break</w:t>
            </w:r>
          </w:p>
        </w:tc>
      </w:tr>
      <w:tr w:rsidR="00FB39FB" w:rsidTr="00FB39FB">
        <w:trPr>
          <w:trHeight w:val="866"/>
          <w:jc w:val="center"/>
        </w:trPr>
        <w:tc>
          <w:tcPr>
            <w:tcW w:w="1471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8:35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</w:tc>
        <w:tc>
          <w:tcPr>
            <w:tcW w:w="165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Personal belon</w:t>
            </w:r>
            <w:r>
              <w:rPr>
                <w:sz w:val="20"/>
              </w:rPr>
              <w:t>g</w:t>
            </w:r>
            <w:r>
              <w:rPr>
                <w:sz w:val="20"/>
              </w:rPr>
              <w:t>ings</w:t>
            </w: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Unpack things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One table is u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packing. If your table has not been called</w:t>
            </w:r>
          </w:p>
          <w:p w:rsidR="00FB39FB" w:rsidRDefault="00FB39FB" w:rsidP="005B6567">
            <w:pPr>
              <w:rPr>
                <w:sz w:val="20"/>
              </w:rPr>
            </w:pPr>
          </w:p>
        </w:tc>
        <w:tc>
          <w:tcPr>
            <w:tcW w:w="1542" w:type="dxa"/>
          </w:tcPr>
          <w:p w:rsidR="00FB39FB" w:rsidRDefault="00FB39FB" w:rsidP="005B6567">
            <w:pPr>
              <w:ind w:left="-84"/>
              <w:rPr>
                <w:sz w:val="20"/>
              </w:rPr>
            </w:pPr>
            <w:r>
              <w:rPr>
                <w:sz w:val="20"/>
              </w:rPr>
              <w:t>Independent ADL’s  and routines</w:t>
            </w:r>
          </w:p>
          <w:p w:rsidR="00FB39FB" w:rsidRDefault="00FB39FB" w:rsidP="005B6567">
            <w:pPr>
              <w:ind w:left="-84"/>
              <w:rPr>
                <w:sz w:val="20"/>
              </w:rPr>
            </w:pPr>
          </w:p>
          <w:p w:rsidR="00FB39FB" w:rsidRDefault="00FB39FB" w:rsidP="005B6567">
            <w:pPr>
              <w:ind w:left="-84"/>
              <w:rPr>
                <w:sz w:val="20"/>
              </w:rPr>
            </w:pPr>
            <w:r>
              <w:rPr>
                <w:sz w:val="20"/>
              </w:rPr>
              <w:t>Responsible citizen</w:t>
            </w:r>
            <w:r>
              <w:rPr>
                <w:sz w:val="20"/>
              </w:rPr>
              <w:t xml:space="preserve"> able to wait for table to be called.</w:t>
            </w:r>
          </w:p>
        </w:tc>
        <w:tc>
          <w:tcPr>
            <w:tcW w:w="1463" w:type="dxa"/>
          </w:tcPr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Visual supports</w:t>
            </w:r>
            <w:r>
              <w:rPr>
                <w:sz w:val="20"/>
              </w:rPr>
              <w:t xml:space="preserve"> morning routine board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Visual task board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  <w:r w:rsidRPr="00C814D6">
              <w:rPr>
                <w:sz w:val="20"/>
                <w:highlight w:val="yellow"/>
              </w:rPr>
              <w:t>Visual schedule</w:t>
            </w:r>
          </w:p>
        </w:tc>
        <w:tc>
          <w:tcPr>
            <w:tcW w:w="1547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Able to check off  task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When back at seat puts lotion on his hands</w:t>
            </w:r>
          </w:p>
        </w:tc>
        <w:tc>
          <w:tcPr>
            <w:tcW w:w="135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Visual individual sche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ule</w:t>
            </w:r>
          </w:p>
          <w:p w:rsidR="00FB39FB" w:rsidRDefault="00FB39FB" w:rsidP="005B6567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Say hi to peer</w:t>
            </w:r>
          </w:p>
          <w:p w:rsidR="00E768FC" w:rsidRDefault="00E768FC" w:rsidP="005B6567">
            <w:pPr>
              <w:rPr>
                <w:sz w:val="20"/>
              </w:rPr>
            </w:pPr>
          </w:p>
          <w:p w:rsidR="00E768FC" w:rsidRDefault="00E768FC" w:rsidP="005B6567">
            <w:pPr>
              <w:rPr>
                <w:sz w:val="20"/>
              </w:rPr>
            </w:pPr>
            <w:r>
              <w:rPr>
                <w:sz w:val="20"/>
              </w:rPr>
              <w:t>Partners with seatmate at table</w:t>
            </w:r>
            <w:bookmarkStart w:id="0" w:name="_GoBack"/>
            <w:bookmarkEnd w:id="0"/>
          </w:p>
        </w:tc>
        <w:tc>
          <w:tcPr>
            <w:tcW w:w="133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Level of su</w:t>
            </w:r>
            <w:r>
              <w:rPr>
                <w:sz w:val="20"/>
              </w:rPr>
              <w:t>p</w:t>
            </w:r>
            <w:r>
              <w:rPr>
                <w:sz w:val="20"/>
              </w:rPr>
              <w:t>port for arr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val using OT prompt hie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archy</w:t>
            </w:r>
          </w:p>
        </w:tc>
        <w:tc>
          <w:tcPr>
            <w:tcW w:w="1464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 xml:space="preserve">Able to do the dismissal </w:t>
            </w:r>
          </w:p>
        </w:tc>
      </w:tr>
      <w:tr w:rsidR="00FB39FB" w:rsidTr="00FB39FB">
        <w:trPr>
          <w:trHeight w:val="867"/>
          <w:jc w:val="center"/>
        </w:trPr>
        <w:tc>
          <w:tcPr>
            <w:tcW w:w="1471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9:00</w:t>
            </w: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Independent worksheet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</w:p>
        </w:tc>
        <w:tc>
          <w:tcPr>
            <w:tcW w:w="165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Seatwork </w:t>
            </w: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Independent worksheet with simple instruction</w:t>
            </w:r>
          </w:p>
        </w:tc>
        <w:tc>
          <w:tcPr>
            <w:tcW w:w="1542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ELA curriculum</w:t>
            </w:r>
          </w:p>
        </w:tc>
        <w:tc>
          <w:tcPr>
            <w:tcW w:w="1463" w:type="dxa"/>
          </w:tcPr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Visual is on the board with directions AM work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 xml:space="preserve">To do list 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Material list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lastRenderedPageBreak/>
              <w:t>It is reviewed orally while it is also on the board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To do basket</w:t>
            </w:r>
          </w:p>
          <w:p w:rsidR="00FB39FB" w:rsidRDefault="00FB39FB" w:rsidP="005B6567">
            <w:pPr>
              <w:ind w:left="-106"/>
              <w:rPr>
                <w:sz w:val="20"/>
              </w:rPr>
            </w:pPr>
            <w:r>
              <w:rPr>
                <w:sz w:val="20"/>
              </w:rPr>
              <w:t>Finish basket</w:t>
            </w:r>
          </w:p>
        </w:tc>
        <w:tc>
          <w:tcPr>
            <w:tcW w:w="1547" w:type="dxa"/>
          </w:tcPr>
          <w:p w:rsidR="00FB39FB" w:rsidRPr="00C814D6" w:rsidRDefault="00FB39FB" w:rsidP="005B6567">
            <w:pPr>
              <w:rPr>
                <w:sz w:val="20"/>
                <w:highlight w:val="yellow"/>
              </w:rPr>
            </w:pPr>
            <w:r w:rsidRPr="00C814D6">
              <w:rPr>
                <w:sz w:val="20"/>
                <w:highlight w:val="yellow"/>
              </w:rPr>
              <w:lastRenderedPageBreak/>
              <w:t>Reinforcement choice board,</w:t>
            </w:r>
          </w:p>
          <w:p w:rsidR="00FB39FB" w:rsidRDefault="00FB39FB" w:rsidP="005B6567">
            <w:pPr>
              <w:rPr>
                <w:sz w:val="20"/>
              </w:rPr>
            </w:pPr>
            <w:r w:rsidRPr="00C814D6">
              <w:rPr>
                <w:sz w:val="20"/>
                <w:highlight w:val="yellow"/>
              </w:rPr>
              <w:t>Lotion, book</w:t>
            </w:r>
          </w:p>
        </w:tc>
        <w:tc>
          <w:tcPr>
            <w:tcW w:w="135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Has a fidget or treasure</w:t>
            </w:r>
          </w:p>
        </w:tc>
        <w:tc>
          <w:tcPr>
            <w:tcW w:w="1620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Same activity as everyone else</w:t>
            </w:r>
          </w:p>
        </w:tc>
        <w:tc>
          <w:tcPr>
            <w:tcW w:w="1338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Work sa</w:t>
            </w:r>
            <w:r>
              <w:rPr>
                <w:sz w:val="20"/>
              </w:rPr>
              <w:t>m</w:t>
            </w:r>
            <w:r>
              <w:rPr>
                <w:sz w:val="20"/>
              </w:rPr>
              <w:t>ples</w:t>
            </w:r>
          </w:p>
        </w:tc>
        <w:tc>
          <w:tcPr>
            <w:tcW w:w="1464" w:type="dxa"/>
          </w:tcPr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Continue with the curriculum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Adapted mea</w:t>
            </w:r>
            <w:r>
              <w:rPr>
                <w:sz w:val="20"/>
              </w:rPr>
              <w:t>s</w:t>
            </w:r>
            <w:r>
              <w:rPr>
                <w:sz w:val="20"/>
              </w:rPr>
              <w:t>urement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r>
              <w:rPr>
                <w:sz w:val="20"/>
              </w:rPr>
              <w:t>PLP</w:t>
            </w:r>
          </w:p>
          <w:p w:rsidR="00FB39FB" w:rsidRDefault="00FB39FB" w:rsidP="005B6567">
            <w:pPr>
              <w:rPr>
                <w:sz w:val="20"/>
              </w:rPr>
            </w:pPr>
          </w:p>
          <w:p w:rsidR="00FB39FB" w:rsidRDefault="00FB39FB" w:rsidP="005B656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Fountas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Pinettil</w:t>
            </w:r>
            <w:proofErr w:type="spellEnd"/>
          </w:p>
        </w:tc>
      </w:tr>
    </w:tbl>
    <w:p w:rsidR="008F0814" w:rsidRDefault="00E768FC"/>
    <w:sectPr w:rsidR="008F0814" w:rsidSect="00120F1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 w:code="1"/>
      <w:pgMar w:top="720" w:right="720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Default="00E768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Pr="00954005" w:rsidRDefault="00E768FC" w:rsidP="00ED650A">
    <w:pPr>
      <w:ind w:left="720" w:hanging="720"/>
      <w:rPr>
        <w:sz w:val="22"/>
      </w:rPr>
    </w:pPr>
    <w:r w:rsidRPr="00954005">
      <w:rPr>
        <w:sz w:val="22"/>
      </w:rPr>
      <w:t xml:space="preserve">Henry, S. A., &amp; Myles, B. S. (2007). </w:t>
    </w:r>
    <w:r w:rsidRPr="00954005">
      <w:rPr>
        <w:i/>
        <w:sz w:val="22"/>
      </w:rPr>
      <w:t xml:space="preserve">Integrating best practices throughout the student’s daily schedule: The Comprehensive Autism Planning System (CAPS) for individuals with Asperger Syndrome, autism and related disabilities. </w:t>
    </w:r>
    <w:r w:rsidRPr="00954005">
      <w:rPr>
        <w:sz w:val="22"/>
      </w:rPr>
      <w:t>Shawnee Mission, KS: Autism Asperger Publishing Company.</w:t>
    </w:r>
  </w:p>
  <w:p w:rsidR="00ED650A" w:rsidRDefault="00E768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Default="00E768F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Default="00E768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Default="00E768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0A" w:rsidRDefault="00E768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FB"/>
    <w:rsid w:val="0030082C"/>
    <w:rsid w:val="00317378"/>
    <w:rsid w:val="00AE59E7"/>
    <w:rsid w:val="00E768FC"/>
    <w:rsid w:val="00FB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9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B39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FB39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B39F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9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B39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FB39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B39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1</cp:revision>
  <dcterms:created xsi:type="dcterms:W3CDTF">2012-02-04T15:40:00Z</dcterms:created>
  <dcterms:modified xsi:type="dcterms:W3CDTF">2012-02-04T15:52:00Z</dcterms:modified>
</cp:coreProperties>
</file>